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-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9"/>
        <w:gridCol w:w="2109"/>
        <w:gridCol w:w="5171"/>
      </w:tblGrid>
      <w:tr w:rsidR="000908B6" w:rsidRPr="00F1488D">
        <w:trPr>
          <w:trHeight w:val="283"/>
        </w:trPr>
        <w:tc>
          <w:tcPr>
            <w:tcW w:w="2735" w:type="dxa"/>
          </w:tcPr>
          <w:p w:rsidR="000908B6" w:rsidRPr="00F1488D" w:rsidRDefault="000908B6">
            <w:pPr>
              <w:pStyle w:val="user1"/>
              <w:jc w:val="both"/>
              <w:rPr>
                <w:sz w:val="24"/>
                <w:szCs w:val="24"/>
              </w:rPr>
            </w:pPr>
          </w:p>
        </w:tc>
        <w:tc>
          <w:tcPr>
            <w:tcW w:w="1918" w:type="dxa"/>
            <w:tcMar>
              <w:left w:w="10" w:type="dxa"/>
              <w:right w:w="10" w:type="dxa"/>
            </w:tcMar>
          </w:tcPr>
          <w:p w:rsidR="000908B6" w:rsidRPr="00F1488D" w:rsidRDefault="000908B6">
            <w:pPr>
              <w:tabs>
                <w:tab w:val="left" w:pos="915"/>
              </w:tabs>
              <w:jc w:val="center"/>
              <w:textAlignment w:val="baseline"/>
              <w:rPr>
                <w:rFonts w:ascii="Liberation Serif" w:eastAsia="Andale Sans UI" w:hAnsi="Liberation Serif"/>
                <w:color w:val="FFFFFF"/>
                <w:kern w:val="2"/>
                <w:sz w:val="24"/>
                <w:szCs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70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488D" w:rsidRDefault="00307712" w:rsidP="00F1488D">
            <w:pPr>
              <w:ind w:left="-14"/>
              <w:jc w:val="right"/>
              <w:rPr>
                <w:sz w:val="24"/>
                <w:szCs w:val="24"/>
              </w:rPr>
            </w:pPr>
            <w:bookmarkStart w:id="0" w:name="_GoBack"/>
            <w:r w:rsidRPr="00F1488D">
              <w:rPr>
                <w:sz w:val="24"/>
                <w:szCs w:val="24"/>
              </w:rPr>
              <w:t xml:space="preserve"> </w:t>
            </w:r>
            <w:r w:rsidR="00F1488D" w:rsidRPr="00CF0C0A">
              <w:rPr>
                <w:sz w:val="24"/>
                <w:szCs w:val="24"/>
              </w:rPr>
              <w:t>Приложение 1</w:t>
            </w:r>
            <w:r w:rsidR="0093338D">
              <w:rPr>
                <w:sz w:val="24"/>
                <w:szCs w:val="24"/>
              </w:rPr>
              <w:t xml:space="preserve"> </w:t>
            </w:r>
            <w:r w:rsidR="00F1488D">
              <w:rPr>
                <w:sz w:val="24"/>
                <w:szCs w:val="24"/>
              </w:rPr>
              <w:t xml:space="preserve">к Регламенту, </w:t>
            </w:r>
          </w:p>
          <w:p w:rsidR="00F1488D" w:rsidRDefault="00F1488D" w:rsidP="00F1488D">
            <w:pPr>
              <w:ind w:left="-14"/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утвержденному</w:t>
            </w:r>
            <w:proofErr w:type="gramEnd"/>
            <w:r>
              <w:rPr>
                <w:sz w:val="24"/>
                <w:szCs w:val="24"/>
              </w:rPr>
              <w:t xml:space="preserve"> постановлением </w:t>
            </w:r>
          </w:p>
          <w:p w:rsidR="00F1488D" w:rsidRDefault="00F1488D" w:rsidP="00F1488D">
            <w:pPr>
              <w:ind w:left="-1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городского округа Реутов</w:t>
            </w:r>
          </w:p>
          <w:p w:rsidR="00F1488D" w:rsidRPr="00CF0C0A" w:rsidRDefault="00F1488D" w:rsidP="00F1488D">
            <w:pPr>
              <w:ind w:left="-14"/>
              <w:jc w:val="right"/>
              <w:rPr>
                <w:rStyle w:val="20"/>
                <w:rFonts w:ascii="Liberation Serif" w:eastAsia="NSimSun" w:hAnsi="Liberation Serif" w:hint="eastAsia"/>
                <w:b w:val="0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>__________</w:t>
            </w:r>
            <w:r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__№___</w:t>
            </w:r>
            <w:r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_____</w:t>
            </w:r>
          </w:p>
          <w:bookmarkEnd w:id="0"/>
          <w:p w:rsidR="000908B6" w:rsidRPr="00F1488D" w:rsidRDefault="000908B6" w:rsidP="00F1488D">
            <w:pPr>
              <w:pStyle w:val="a4"/>
              <w:ind w:left="-14" w:right="170"/>
              <w:rPr>
                <w:sz w:val="24"/>
                <w:szCs w:val="24"/>
              </w:rPr>
            </w:pPr>
          </w:p>
          <w:p w:rsidR="000908B6" w:rsidRPr="00F1488D" w:rsidRDefault="00307712" w:rsidP="00F1488D">
            <w:pPr>
              <w:ind w:left="-14"/>
              <w:rPr>
                <w:rFonts w:eastAsia="Calibri"/>
                <w:color w:val="FFFFFF"/>
                <w:spacing w:val="10"/>
                <w:sz w:val="24"/>
                <w:szCs w:val="24"/>
              </w:rPr>
            </w:pPr>
            <w:r w:rsidRPr="00F1488D">
              <w:rPr>
                <w:rFonts w:eastAsia="Calibri"/>
                <w:color w:val="FFFFFF"/>
                <w:spacing w:val="10"/>
                <w:sz w:val="24"/>
                <w:szCs w:val="24"/>
              </w:rPr>
              <w:t>$</w:t>
            </w:r>
            <w:proofErr w:type="spellStart"/>
            <w:r w:rsidRPr="00F1488D">
              <w:rPr>
                <w:rFonts w:eastAsia="Calibri"/>
                <w:color w:val="FFFFFF"/>
                <w:spacing w:val="10"/>
                <w:sz w:val="24"/>
                <w:szCs w:val="24"/>
              </w:rPr>
              <w:t>orderNum</w:t>
            </w:r>
            <w:proofErr w:type="spellEnd"/>
            <w:r w:rsidRPr="00F1488D">
              <w:rPr>
                <w:rFonts w:eastAsia="Calibri"/>
                <w:color w:val="FFFFFF"/>
                <w:spacing w:val="10"/>
                <w:sz w:val="24"/>
                <w:szCs w:val="24"/>
              </w:rPr>
              <w:t>$</w:t>
            </w:r>
          </w:p>
        </w:tc>
      </w:tr>
    </w:tbl>
    <w:p w:rsidR="000908B6" w:rsidRPr="00F1488D" w:rsidRDefault="000908B6">
      <w:pPr>
        <w:spacing w:before="102"/>
        <w:rPr>
          <w:sz w:val="24"/>
          <w:szCs w:val="24"/>
        </w:rPr>
      </w:pPr>
    </w:p>
    <w:p w:rsidR="000908B6" w:rsidRPr="00F1488D" w:rsidRDefault="00307712" w:rsidP="00F1488D">
      <w:pPr>
        <w:pStyle w:val="a4"/>
        <w:ind w:left="0"/>
        <w:jc w:val="center"/>
        <w:rPr>
          <w:sz w:val="24"/>
          <w:szCs w:val="24"/>
        </w:rPr>
      </w:pPr>
      <w:r w:rsidRPr="00F1488D">
        <w:rPr>
          <w:sz w:val="24"/>
          <w:szCs w:val="24"/>
        </w:rPr>
        <w:t>Перечень</w:t>
      </w:r>
      <w:r w:rsidRPr="00F1488D">
        <w:rPr>
          <w:spacing w:val="-8"/>
          <w:sz w:val="24"/>
          <w:szCs w:val="24"/>
        </w:rPr>
        <w:t xml:space="preserve"> </w:t>
      </w:r>
      <w:r w:rsidRPr="00F1488D">
        <w:rPr>
          <w:sz w:val="24"/>
          <w:szCs w:val="24"/>
        </w:rPr>
        <w:t>условных</w:t>
      </w:r>
      <w:r w:rsidRPr="00F1488D">
        <w:rPr>
          <w:spacing w:val="-7"/>
          <w:sz w:val="24"/>
          <w:szCs w:val="24"/>
        </w:rPr>
        <w:t xml:space="preserve"> </w:t>
      </w:r>
      <w:r w:rsidRPr="00F1488D">
        <w:rPr>
          <w:sz w:val="24"/>
          <w:szCs w:val="24"/>
        </w:rPr>
        <w:t>сокращений</w:t>
      </w:r>
      <w:r w:rsidRPr="00F1488D">
        <w:rPr>
          <w:spacing w:val="-8"/>
          <w:sz w:val="24"/>
          <w:szCs w:val="24"/>
        </w:rPr>
        <w:t xml:space="preserve"> </w:t>
      </w:r>
      <w:r w:rsidRPr="00F1488D">
        <w:rPr>
          <w:sz w:val="24"/>
          <w:szCs w:val="24"/>
        </w:rPr>
        <w:t>и</w:t>
      </w:r>
      <w:r w:rsidRPr="00F1488D">
        <w:rPr>
          <w:spacing w:val="-7"/>
          <w:sz w:val="24"/>
          <w:szCs w:val="24"/>
        </w:rPr>
        <w:t xml:space="preserve"> </w:t>
      </w:r>
      <w:r w:rsidRPr="00F1488D">
        <w:rPr>
          <w:spacing w:val="-2"/>
          <w:sz w:val="24"/>
          <w:szCs w:val="24"/>
        </w:rPr>
        <w:t>обозначений</w:t>
      </w:r>
    </w:p>
    <w:p w:rsidR="000908B6" w:rsidRPr="00F1488D" w:rsidRDefault="000908B6" w:rsidP="00F1488D">
      <w:pPr>
        <w:pStyle w:val="a4"/>
        <w:spacing w:before="96"/>
        <w:ind w:left="0"/>
        <w:rPr>
          <w:sz w:val="24"/>
          <w:szCs w:val="24"/>
        </w:rPr>
      </w:pPr>
    </w:p>
    <w:p w:rsidR="000908B6" w:rsidRPr="00F1488D" w:rsidRDefault="00307712" w:rsidP="00F1488D">
      <w:pPr>
        <w:pStyle w:val="aa"/>
        <w:numPr>
          <w:ilvl w:val="0"/>
          <w:numId w:val="1"/>
        </w:numPr>
        <w:tabs>
          <w:tab w:val="left" w:pos="713"/>
        </w:tabs>
        <w:ind w:left="0" w:firstLine="709"/>
        <w:rPr>
          <w:sz w:val="24"/>
          <w:szCs w:val="24"/>
        </w:rPr>
      </w:pPr>
      <w:r w:rsidRPr="00F1488D">
        <w:rPr>
          <w:spacing w:val="-5"/>
          <w:sz w:val="24"/>
          <w:szCs w:val="24"/>
        </w:rPr>
        <w:t>Условные</w:t>
      </w:r>
      <w:r w:rsidRPr="00F1488D">
        <w:rPr>
          <w:spacing w:val="-2"/>
          <w:sz w:val="24"/>
          <w:szCs w:val="24"/>
        </w:rPr>
        <w:t xml:space="preserve"> сокращения:</w:t>
      </w:r>
    </w:p>
    <w:p w:rsidR="000908B6" w:rsidRPr="00F1488D" w:rsidRDefault="00307712" w:rsidP="00F1488D">
      <w:pPr>
        <w:pStyle w:val="aa"/>
        <w:numPr>
          <w:ilvl w:val="1"/>
          <w:numId w:val="1"/>
        </w:numPr>
        <w:tabs>
          <w:tab w:val="left" w:pos="709"/>
        </w:tabs>
        <w:ind w:left="0" w:firstLine="714"/>
        <w:rPr>
          <w:sz w:val="24"/>
          <w:szCs w:val="24"/>
        </w:rPr>
      </w:pPr>
      <w:r w:rsidRPr="00F1488D">
        <w:rPr>
          <w:sz w:val="24"/>
          <w:szCs w:val="24"/>
        </w:rPr>
        <w:t xml:space="preserve">ВИС (ведомственная информационная система) – Региональный сегмент ФГИС «Моя школа» в составе государственной информационной системы «Единая информационная </w:t>
      </w:r>
      <w:r w:rsidRPr="00F1488D">
        <w:rPr>
          <w:sz w:val="24"/>
          <w:szCs w:val="24"/>
        </w:rPr>
        <w:t>система учета и мониторинга образовательных достижений обучающихся общеобразовательных организаций Московской области».</w:t>
      </w:r>
    </w:p>
    <w:p w:rsidR="000908B6" w:rsidRPr="00F1488D" w:rsidRDefault="00307712" w:rsidP="00F1488D">
      <w:pPr>
        <w:pStyle w:val="aa"/>
        <w:numPr>
          <w:ilvl w:val="1"/>
          <w:numId w:val="1"/>
        </w:numPr>
        <w:tabs>
          <w:tab w:val="left" w:pos="0"/>
          <w:tab w:val="left" w:pos="713"/>
        </w:tabs>
        <w:ind w:left="0" w:firstLine="714"/>
        <w:rPr>
          <w:spacing w:val="-2"/>
          <w:sz w:val="24"/>
          <w:szCs w:val="24"/>
        </w:rPr>
      </w:pPr>
      <w:r w:rsidRPr="00F1488D">
        <w:rPr>
          <w:sz w:val="24"/>
          <w:szCs w:val="24"/>
        </w:rPr>
        <w:t>ЕСИА</w:t>
      </w:r>
      <w:r w:rsidRPr="00F1488D">
        <w:rPr>
          <w:spacing w:val="29"/>
          <w:sz w:val="24"/>
          <w:szCs w:val="24"/>
        </w:rPr>
        <w:t xml:space="preserve"> </w:t>
      </w:r>
      <w:r w:rsidRPr="00F1488D">
        <w:rPr>
          <w:sz w:val="24"/>
          <w:szCs w:val="24"/>
        </w:rPr>
        <w:t>–</w:t>
      </w:r>
      <w:r w:rsidRPr="00F1488D">
        <w:rPr>
          <w:spacing w:val="30"/>
          <w:sz w:val="24"/>
          <w:szCs w:val="24"/>
        </w:rPr>
        <w:t xml:space="preserve"> </w:t>
      </w:r>
      <w:r w:rsidRPr="00F1488D">
        <w:rPr>
          <w:sz w:val="24"/>
          <w:szCs w:val="24"/>
        </w:rPr>
        <w:t>федеральная</w:t>
      </w:r>
      <w:r w:rsidRPr="00F1488D">
        <w:rPr>
          <w:spacing w:val="31"/>
          <w:sz w:val="24"/>
          <w:szCs w:val="24"/>
        </w:rPr>
        <w:t xml:space="preserve"> </w:t>
      </w:r>
      <w:r w:rsidRPr="00F1488D">
        <w:rPr>
          <w:sz w:val="24"/>
          <w:szCs w:val="24"/>
        </w:rPr>
        <w:t>государственная</w:t>
      </w:r>
      <w:r w:rsidRPr="00F1488D">
        <w:rPr>
          <w:spacing w:val="31"/>
          <w:sz w:val="24"/>
          <w:szCs w:val="24"/>
        </w:rPr>
        <w:t xml:space="preserve"> </w:t>
      </w:r>
      <w:r w:rsidRPr="00F1488D">
        <w:rPr>
          <w:sz w:val="24"/>
          <w:szCs w:val="24"/>
        </w:rPr>
        <w:t>информационная</w:t>
      </w:r>
      <w:r w:rsidRPr="00F1488D">
        <w:rPr>
          <w:spacing w:val="32"/>
          <w:sz w:val="24"/>
          <w:szCs w:val="24"/>
        </w:rPr>
        <w:t xml:space="preserve"> </w:t>
      </w:r>
      <w:r w:rsidRPr="00F1488D">
        <w:rPr>
          <w:spacing w:val="-2"/>
          <w:sz w:val="24"/>
          <w:szCs w:val="24"/>
        </w:rPr>
        <w:t>система</w:t>
      </w:r>
      <w:r w:rsidR="00F1488D" w:rsidRPr="00F1488D">
        <w:rPr>
          <w:spacing w:val="-2"/>
          <w:sz w:val="24"/>
          <w:szCs w:val="24"/>
        </w:rPr>
        <w:t xml:space="preserve"> </w:t>
      </w:r>
      <w:r w:rsidRPr="00F1488D">
        <w:rPr>
          <w:spacing w:val="-2"/>
          <w:sz w:val="24"/>
          <w:szCs w:val="24"/>
        </w:rPr>
        <w:t>«Единая</w:t>
      </w:r>
      <w:r w:rsidRPr="00F1488D">
        <w:rPr>
          <w:spacing w:val="-2"/>
          <w:sz w:val="24"/>
          <w:szCs w:val="24"/>
        </w:rPr>
        <w:t xml:space="preserve"> </w:t>
      </w:r>
      <w:r w:rsidRPr="00F1488D">
        <w:rPr>
          <w:spacing w:val="-2"/>
          <w:sz w:val="24"/>
          <w:szCs w:val="24"/>
        </w:rPr>
        <w:t>система</w:t>
      </w:r>
      <w:r w:rsidRPr="00F1488D">
        <w:rPr>
          <w:spacing w:val="-2"/>
          <w:sz w:val="24"/>
          <w:szCs w:val="24"/>
        </w:rPr>
        <w:t xml:space="preserve"> </w:t>
      </w:r>
      <w:r w:rsidRPr="00F1488D">
        <w:rPr>
          <w:spacing w:val="-2"/>
          <w:sz w:val="24"/>
          <w:szCs w:val="24"/>
        </w:rPr>
        <w:t>идентификации</w:t>
      </w:r>
      <w:r w:rsidRPr="00F1488D">
        <w:rPr>
          <w:spacing w:val="-2"/>
          <w:sz w:val="24"/>
          <w:szCs w:val="24"/>
        </w:rPr>
        <w:t xml:space="preserve"> </w:t>
      </w:r>
      <w:r w:rsidRPr="00F1488D">
        <w:rPr>
          <w:spacing w:val="-2"/>
          <w:sz w:val="24"/>
          <w:szCs w:val="24"/>
        </w:rPr>
        <w:t>и аутентификации</w:t>
      </w:r>
      <w:r w:rsidRPr="00F1488D">
        <w:rPr>
          <w:spacing w:val="-2"/>
          <w:sz w:val="24"/>
          <w:szCs w:val="24"/>
        </w:rPr>
        <w:t xml:space="preserve"> </w:t>
      </w:r>
      <w:r w:rsidRPr="00F1488D">
        <w:rPr>
          <w:spacing w:val="-2"/>
          <w:sz w:val="24"/>
          <w:szCs w:val="24"/>
        </w:rPr>
        <w:t>в</w:t>
      </w:r>
      <w:r w:rsidRPr="00F1488D">
        <w:rPr>
          <w:spacing w:val="-2"/>
          <w:sz w:val="24"/>
          <w:szCs w:val="24"/>
        </w:rPr>
        <w:t xml:space="preserve"> </w:t>
      </w:r>
      <w:r w:rsidRPr="00F1488D">
        <w:rPr>
          <w:spacing w:val="-2"/>
          <w:sz w:val="24"/>
          <w:szCs w:val="24"/>
        </w:rPr>
        <w:t xml:space="preserve">инфраструктуре, </w:t>
      </w:r>
      <w:r w:rsidRPr="00F1488D">
        <w:rPr>
          <w:spacing w:val="-2"/>
          <w:sz w:val="24"/>
          <w:szCs w:val="24"/>
        </w:rPr>
        <w:t>обеспечивающей</w:t>
      </w:r>
      <w:r w:rsidR="00F1488D" w:rsidRPr="00F1488D">
        <w:rPr>
          <w:spacing w:val="-2"/>
          <w:sz w:val="24"/>
          <w:szCs w:val="24"/>
        </w:rPr>
        <w:t xml:space="preserve"> </w:t>
      </w:r>
      <w:r w:rsidRPr="00F1488D">
        <w:rPr>
          <w:spacing w:val="-2"/>
          <w:sz w:val="24"/>
          <w:szCs w:val="24"/>
        </w:rPr>
        <w:t>информационно</w:t>
      </w:r>
      <w:r w:rsidR="00F1488D" w:rsidRPr="00F1488D">
        <w:rPr>
          <w:spacing w:val="-2"/>
          <w:sz w:val="24"/>
          <w:szCs w:val="24"/>
        </w:rPr>
        <w:t xml:space="preserve">-технологическое взаимодействие </w:t>
      </w:r>
      <w:r w:rsidRPr="00F1488D">
        <w:rPr>
          <w:spacing w:val="-2"/>
          <w:sz w:val="24"/>
          <w:szCs w:val="24"/>
        </w:rPr>
        <w:t>информационных систем, используемых для</w:t>
      </w:r>
      <w:r w:rsidRPr="00F1488D">
        <w:rPr>
          <w:spacing w:val="-2"/>
          <w:sz w:val="24"/>
          <w:szCs w:val="24"/>
        </w:rPr>
        <w:t xml:space="preserve"> </w:t>
      </w:r>
      <w:r w:rsidRPr="00F1488D">
        <w:rPr>
          <w:spacing w:val="-2"/>
          <w:sz w:val="24"/>
          <w:szCs w:val="24"/>
        </w:rPr>
        <w:t>предоставления государственных</w:t>
      </w:r>
      <w:r w:rsidRPr="00F1488D">
        <w:rPr>
          <w:spacing w:val="-2"/>
          <w:sz w:val="24"/>
          <w:szCs w:val="24"/>
        </w:rPr>
        <w:t xml:space="preserve"> </w:t>
      </w:r>
      <w:r w:rsidRPr="00F1488D">
        <w:rPr>
          <w:spacing w:val="-2"/>
          <w:sz w:val="24"/>
          <w:szCs w:val="24"/>
        </w:rPr>
        <w:t>и муниципальных услуг в электронной форме».</w:t>
      </w:r>
    </w:p>
    <w:p w:rsidR="000908B6" w:rsidRPr="00F1488D" w:rsidRDefault="00307712" w:rsidP="00F1488D">
      <w:pPr>
        <w:pStyle w:val="aa"/>
        <w:numPr>
          <w:ilvl w:val="1"/>
          <w:numId w:val="1"/>
        </w:numPr>
        <w:tabs>
          <w:tab w:val="left" w:pos="709"/>
        </w:tabs>
        <w:ind w:left="0" w:firstLine="714"/>
        <w:rPr>
          <w:sz w:val="24"/>
          <w:szCs w:val="24"/>
        </w:rPr>
      </w:pPr>
      <w:r w:rsidRPr="00F1488D">
        <w:rPr>
          <w:sz w:val="24"/>
          <w:szCs w:val="24"/>
        </w:rPr>
        <w:t>М</w:t>
      </w:r>
      <w:r w:rsidRPr="00F1488D">
        <w:rPr>
          <w:sz w:val="24"/>
          <w:szCs w:val="24"/>
        </w:rPr>
        <w:t>ФЦ – многофункциональный центр предоставления государственных и муниципальных ус</w:t>
      </w:r>
      <w:r w:rsidRPr="00F1488D">
        <w:rPr>
          <w:sz w:val="24"/>
          <w:szCs w:val="24"/>
        </w:rPr>
        <w:t>луг в Московской области.</w:t>
      </w:r>
    </w:p>
    <w:p w:rsidR="000908B6" w:rsidRPr="00F1488D" w:rsidRDefault="00307712" w:rsidP="00F1488D">
      <w:pPr>
        <w:pStyle w:val="aa"/>
        <w:numPr>
          <w:ilvl w:val="1"/>
          <w:numId w:val="1"/>
        </w:numPr>
        <w:tabs>
          <w:tab w:val="left" w:pos="713"/>
          <w:tab w:val="left" w:pos="1202"/>
        </w:tabs>
        <w:ind w:left="0" w:firstLine="714"/>
        <w:rPr>
          <w:sz w:val="24"/>
          <w:szCs w:val="24"/>
        </w:rPr>
      </w:pPr>
      <w:r w:rsidRPr="00F1488D">
        <w:rPr>
          <w:sz w:val="24"/>
          <w:szCs w:val="24"/>
        </w:rPr>
        <w:t>Модуль МФЦ ЕИС ОУ – модуль МФЦ Единой информационной системы</w:t>
      </w:r>
      <w:r w:rsidRPr="00F1488D">
        <w:rPr>
          <w:spacing w:val="80"/>
          <w:sz w:val="24"/>
          <w:szCs w:val="24"/>
        </w:rPr>
        <w:t xml:space="preserve"> </w:t>
      </w:r>
      <w:r w:rsidRPr="00F1488D">
        <w:rPr>
          <w:sz w:val="24"/>
          <w:szCs w:val="24"/>
        </w:rPr>
        <w:t>оказания</w:t>
      </w:r>
      <w:r w:rsidRPr="00F1488D">
        <w:rPr>
          <w:spacing w:val="80"/>
          <w:sz w:val="24"/>
          <w:szCs w:val="24"/>
        </w:rPr>
        <w:t xml:space="preserve"> </w:t>
      </w:r>
      <w:r w:rsidRPr="00F1488D">
        <w:rPr>
          <w:sz w:val="24"/>
          <w:szCs w:val="24"/>
        </w:rPr>
        <w:t>государственных</w:t>
      </w:r>
      <w:r w:rsidRPr="00F1488D">
        <w:rPr>
          <w:spacing w:val="80"/>
          <w:sz w:val="24"/>
          <w:szCs w:val="24"/>
        </w:rPr>
        <w:t xml:space="preserve"> </w:t>
      </w:r>
      <w:r w:rsidRPr="00F1488D">
        <w:rPr>
          <w:sz w:val="24"/>
          <w:szCs w:val="24"/>
        </w:rPr>
        <w:t>и муниципальных</w:t>
      </w:r>
      <w:r w:rsidRPr="00F1488D">
        <w:rPr>
          <w:spacing w:val="80"/>
          <w:sz w:val="24"/>
          <w:szCs w:val="24"/>
        </w:rPr>
        <w:t xml:space="preserve"> </w:t>
      </w:r>
      <w:r w:rsidRPr="00F1488D">
        <w:rPr>
          <w:sz w:val="24"/>
          <w:szCs w:val="24"/>
        </w:rPr>
        <w:t>услуг Московской области.</w:t>
      </w:r>
    </w:p>
    <w:p w:rsidR="000908B6" w:rsidRPr="00F1488D" w:rsidRDefault="00307712" w:rsidP="00F1488D">
      <w:pPr>
        <w:pStyle w:val="aa"/>
        <w:numPr>
          <w:ilvl w:val="1"/>
          <w:numId w:val="1"/>
        </w:numPr>
        <w:tabs>
          <w:tab w:val="left" w:pos="713"/>
          <w:tab w:val="left" w:pos="1202"/>
        </w:tabs>
        <w:ind w:left="0" w:firstLine="714"/>
        <w:rPr>
          <w:sz w:val="24"/>
          <w:szCs w:val="24"/>
        </w:rPr>
      </w:pPr>
      <w:r w:rsidRPr="00F1488D">
        <w:rPr>
          <w:sz w:val="24"/>
          <w:szCs w:val="24"/>
        </w:rPr>
        <w:t>РПГУ</w:t>
      </w:r>
      <w:r w:rsidRPr="00F1488D">
        <w:rPr>
          <w:spacing w:val="80"/>
          <w:sz w:val="24"/>
          <w:szCs w:val="24"/>
        </w:rPr>
        <w:t xml:space="preserve"> </w:t>
      </w:r>
      <w:r w:rsidRPr="00F1488D">
        <w:rPr>
          <w:sz w:val="24"/>
          <w:szCs w:val="24"/>
        </w:rPr>
        <w:t>–</w:t>
      </w:r>
      <w:r w:rsidRPr="00F1488D">
        <w:rPr>
          <w:spacing w:val="80"/>
          <w:sz w:val="24"/>
          <w:szCs w:val="24"/>
        </w:rPr>
        <w:t xml:space="preserve"> </w:t>
      </w:r>
      <w:r w:rsidRPr="00F1488D">
        <w:rPr>
          <w:sz w:val="24"/>
          <w:szCs w:val="24"/>
        </w:rPr>
        <w:t>государственная</w:t>
      </w:r>
      <w:r w:rsidRPr="00F1488D">
        <w:rPr>
          <w:spacing w:val="80"/>
          <w:sz w:val="24"/>
          <w:szCs w:val="24"/>
        </w:rPr>
        <w:t xml:space="preserve"> </w:t>
      </w:r>
      <w:r w:rsidRPr="00F1488D">
        <w:rPr>
          <w:sz w:val="24"/>
          <w:szCs w:val="24"/>
        </w:rPr>
        <w:t>информационная</w:t>
      </w:r>
      <w:r w:rsidRPr="00F1488D">
        <w:rPr>
          <w:spacing w:val="80"/>
          <w:sz w:val="24"/>
          <w:szCs w:val="24"/>
        </w:rPr>
        <w:t xml:space="preserve"> </w:t>
      </w:r>
      <w:r w:rsidRPr="00F1488D">
        <w:rPr>
          <w:sz w:val="24"/>
          <w:szCs w:val="24"/>
        </w:rPr>
        <w:t>система Московской</w:t>
      </w:r>
      <w:r w:rsidRPr="00F1488D">
        <w:rPr>
          <w:spacing w:val="-5"/>
          <w:sz w:val="24"/>
          <w:szCs w:val="24"/>
        </w:rPr>
        <w:t xml:space="preserve"> </w:t>
      </w:r>
      <w:r w:rsidRPr="00F1488D">
        <w:rPr>
          <w:sz w:val="24"/>
          <w:szCs w:val="24"/>
        </w:rPr>
        <w:t>области</w:t>
      </w:r>
      <w:r w:rsidRPr="00F1488D">
        <w:rPr>
          <w:spacing w:val="40"/>
          <w:sz w:val="24"/>
          <w:szCs w:val="24"/>
        </w:rPr>
        <w:t xml:space="preserve"> </w:t>
      </w:r>
      <w:r w:rsidRPr="00F1488D">
        <w:rPr>
          <w:sz w:val="24"/>
          <w:szCs w:val="24"/>
        </w:rPr>
        <w:t>«Портал</w:t>
      </w:r>
      <w:r w:rsidRPr="00F1488D">
        <w:rPr>
          <w:spacing w:val="40"/>
          <w:sz w:val="24"/>
          <w:szCs w:val="24"/>
        </w:rPr>
        <w:t xml:space="preserve"> </w:t>
      </w:r>
      <w:r w:rsidRPr="00F1488D">
        <w:rPr>
          <w:sz w:val="24"/>
          <w:szCs w:val="24"/>
        </w:rPr>
        <w:t>государственных</w:t>
      </w:r>
      <w:r w:rsidRPr="00F1488D">
        <w:rPr>
          <w:spacing w:val="40"/>
          <w:sz w:val="24"/>
          <w:szCs w:val="24"/>
        </w:rPr>
        <w:t xml:space="preserve"> </w:t>
      </w:r>
      <w:r w:rsidRPr="00F1488D">
        <w:rPr>
          <w:sz w:val="24"/>
          <w:szCs w:val="24"/>
        </w:rPr>
        <w:t>и муниципальн</w:t>
      </w:r>
      <w:r w:rsidRPr="00F1488D">
        <w:rPr>
          <w:sz w:val="24"/>
          <w:szCs w:val="24"/>
        </w:rPr>
        <w:t>ых</w:t>
      </w:r>
      <w:r w:rsidRPr="00F1488D">
        <w:rPr>
          <w:spacing w:val="40"/>
          <w:sz w:val="24"/>
          <w:szCs w:val="24"/>
        </w:rPr>
        <w:t xml:space="preserve"> </w:t>
      </w:r>
      <w:r w:rsidRPr="00F1488D">
        <w:rPr>
          <w:sz w:val="24"/>
          <w:szCs w:val="24"/>
        </w:rPr>
        <w:t>услуг (функций) Московской</w:t>
      </w:r>
      <w:r w:rsidRPr="00F1488D">
        <w:rPr>
          <w:spacing w:val="-4"/>
          <w:sz w:val="24"/>
          <w:szCs w:val="24"/>
        </w:rPr>
        <w:t xml:space="preserve"> </w:t>
      </w:r>
      <w:r w:rsidRPr="00F1488D">
        <w:rPr>
          <w:sz w:val="24"/>
          <w:szCs w:val="24"/>
        </w:rPr>
        <w:t>области», расположенная в</w:t>
      </w:r>
      <w:r w:rsidRPr="00F1488D">
        <w:rPr>
          <w:spacing w:val="-4"/>
          <w:sz w:val="24"/>
          <w:szCs w:val="24"/>
        </w:rPr>
        <w:t xml:space="preserve"> </w:t>
      </w:r>
      <w:r w:rsidRPr="00F1488D">
        <w:rPr>
          <w:sz w:val="24"/>
          <w:szCs w:val="24"/>
        </w:rPr>
        <w:t>сети Интернет по</w:t>
      </w:r>
      <w:r w:rsidRPr="00F1488D">
        <w:rPr>
          <w:spacing w:val="-4"/>
          <w:sz w:val="24"/>
          <w:szCs w:val="24"/>
        </w:rPr>
        <w:t xml:space="preserve"> </w:t>
      </w:r>
      <w:r w:rsidRPr="00F1488D">
        <w:rPr>
          <w:sz w:val="24"/>
          <w:szCs w:val="24"/>
        </w:rPr>
        <w:t xml:space="preserve">адресу: </w:t>
      </w:r>
      <w:hyperlink r:id="rId7">
        <w:r w:rsidRPr="00F1488D">
          <w:rPr>
            <w:spacing w:val="-2"/>
            <w:sz w:val="24"/>
            <w:szCs w:val="24"/>
          </w:rPr>
          <w:t>www.uslugi.mosreg.ru.</w:t>
        </w:r>
      </w:hyperlink>
    </w:p>
    <w:p w:rsidR="000908B6" w:rsidRPr="00F1488D" w:rsidRDefault="00307712" w:rsidP="00F1488D">
      <w:pPr>
        <w:pStyle w:val="aa"/>
        <w:numPr>
          <w:ilvl w:val="1"/>
          <w:numId w:val="1"/>
        </w:numPr>
        <w:tabs>
          <w:tab w:val="left" w:pos="713"/>
          <w:tab w:val="left" w:pos="1202"/>
        </w:tabs>
        <w:ind w:left="0" w:firstLine="714"/>
        <w:rPr>
          <w:sz w:val="24"/>
          <w:szCs w:val="24"/>
        </w:rPr>
      </w:pPr>
      <w:r w:rsidRPr="00F1488D">
        <w:rPr>
          <w:sz w:val="24"/>
          <w:szCs w:val="24"/>
        </w:rPr>
        <w:t xml:space="preserve">Учредитель МФЦ – орган местного самоуправления муниципального образования Московской области, являющийся </w:t>
      </w:r>
      <w:r w:rsidRPr="00F1488D">
        <w:rPr>
          <w:sz w:val="24"/>
          <w:szCs w:val="24"/>
        </w:rPr>
        <w:t>учредителем МФЦ.</w:t>
      </w:r>
    </w:p>
    <w:p w:rsidR="000908B6" w:rsidRPr="00F1488D" w:rsidRDefault="00307712" w:rsidP="00F1488D">
      <w:pPr>
        <w:pStyle w:val="aa"/>
        <w:numPr>
          <w:ilvl w:val="1"/>
          <w:numId w:val="1"/>
        </w:numPr>
        <w:tabs>
          <w:tab w:val="left" w:pos="713"/>
          <w:tab w:val="left" w:pos="1202"/>
        </w:tabs>
        <w:ind w:left="0" w:firstLine="714"/>
        <w:rPr>
          <w:sz w:val="24"/>
          <w:szCs w:val="24"/>
        </w:rPr>
      </w:pPr>
      <w:r w:rsidRPr="00F1488D">
        <w:rPr>
          <w:sz w:val="24"/>
          <w:szCs w:val="24"/>
        </w:rPr>
        <w:t>Личный кабинет – сервис РПГУ, позволяющий заявителю получать информацию о ходе обработки запросов, поданных посредством РПГУ.</w:t>
      </w:r>
    </w:p>
    <w:p w:rsidR="000908B6" w:rsidRPr="00F1488D" w:rsidRDefault="00307712" w:rsidP="00F1488D">
      <w:pPr>
        <w:pStyle w:val="aa"/>
        <w:numPr>
          <w:ilvl w:val="1"/>
          <w:numId w:val="1"/>
        </w:numPr>
        <w:tabs>
          <w:tab w:val="left" w:pos="713"/>
          <w:tab w:val="left" w:pos="1202"/>
        </w:tabs>
        <w:ind w:left="0" w:firstLine="714"/>
        <w:rPr>
          <w:sz w:val="24"/>
          <w:szCs w:val="24"/>
        </w:rPr>
      </w:pPr>
      <w:r w:rsidRPr="00F1488D">
        <w:rPr>
          <w:sz w:val="24"/>
          <w:szCs w:val="24"/>
        </w:rPr>
        <w:t xml:space="preserve">ЕПГУ – Федеральная государственная информационная система «Единый портал государственных и муниципальных услуг </w:t>
      </w:r>
      <w:r w:rsidRPr="00F1488D">
        <w:rPr>
          <w:sz w:val="24"/>
          <w:szCs w:val="24"/>
        </w:rPr>
        <w:t>(функций)», расположенная в информационно-телекоммуникационной сети Интернет по адресу: www.gosuslugi.ru.</w:t>
      </w:r>
    </w:p>
    <w:p w:rsidR="000908B6" w:rsidRPr="00F1488D" w:rsidRDefault="000908B6" w:rsidP="00F1488D">
      <w:pPr>
        <w:pStyle w:val="a4"/>
        <w:tabs>
          <w:tab w:val="left" w:pos="713"/>
        </w:tabs>
        <w:spacing w:before="44"/>
        <w:ind w:left="0" w:firstLine="713"/>
        <w:rPr>
          <w:sz w:val="24"/>
          <w:szCs w:val="24"/>
        </w:rPr>
      </w:pPr>
    </w:p>
    <w:p w:rsidR="000908B6" w:rsidRPr="00F1488D" w:rsidRDefault="00307712" w:rsidP="00F1488D">
      <w:pPr>
        <w:pStyle w:val="aa"/>
        <w:numPr>
          <w:ilvl w:val="0"/>
          <w:numId w:val="1"/>
        </w:numPr>
        <w:tabs>
          <w:tab w:val="left" w:pos="713"/>
        </w:tabs>
        <w:ind w:left="0" w:firstLine="713"/>
        <w:rPr>
          <w:sz w:val="24"/>
          <w:szCs w:val="24"/>
        </w:rPr>
      </w:pPr>
      <w:r w:rsidRPr="00F1488D">
        <w:rPr>
          <w:spacing w:val="-5"/>
          <w:sz w:val="24"/>
          <w:szCs w:val="24"/>
        </w:rPr>
        <w:t>Условные</w:t>
      </w:r>
      <w:r w:rsidRPr="00F1488D">
        <w:rPr>
          <w:spacing w:val="-2"/>
          <w:sz w:val="24"/>
          <w:szCs w:val="24"/>
        </w:rPr>
        <w:t xml:space="preserve"> обозначения:</w:t>
      </w:r>
    </w:p>
    <w:p w:rsidR="000908B6" w:rsidRPr="00F1488D" w:rsidRDefault="00307712" w:rsidP="00F1488D">
      <w:pPr>
        <w:pStyle w:val="aa"/>
        <w:tabs>
          <w:tab w:val="left" w:pos="713"/>
        </w:tabs>
        <w:ind w:left="0" w:firstLine="713"/>
        <w:rPr>
          <w:sz w:val="24"/>
          <w:szCs w:val="24"/>
        </w:rPr>
      </w:pPr>
      <w:r w:rsidRPr="00F1488D">
        <w:rPr>
          <w:sz w:val="24"/>
          <w:szCs w:val="24"/>
        </w:rPr>
        <w:t>2.1.</w:t>
      </w:r>
      <w:r w:rsidRPr="00F1488D">
        <w:rPr>
          <w:sz w:val="24"/>
          <w:szCs w:val="24"/>
          <w:lang w:val="en-US"/>
        </w:rPr>
        <w:t> </w:t>
      </w:r>
      <w:r w:rsidRPr="00F1488D">
        <w:rPr>
          <w:sz w:val="24"/>
          <w:szCs w:val="24"/>
        </w:rPr>
        <w:t>Способы подачи:</w:t>
      </w:r>
    </w:p>
    <w:p w:rsidR="000908B6" w:rsidRPr="00F1488D" w:rsidRDefault="00307712" w:rsidP="00F1488D">
      <w:pPr>
        <w:pStyle w:val="aa"/>
        <w:tabs>
          <w:tab w:val="left" w:pos="713"/>
        </w:tabs>
        <w:ind w:left="0" w:firstLine="713"/>
        <w:rPr>
          <w:sz w:val="24"/>
          <w:szCs w:val="24"/>
        </w:rPr>
      </w:pPr>
      <w:r w:rsidRPr="00F1488D">
        <w:rPr>
          <w:sz w:val="24"/>
          <w:szCs w:val="24"/>
        </w:rPr>
        <w:t>2.1.1.</w:t>
      </w:r>
      <w:r w:rsidRPr="00F1488D">
        <w:rPr>
          <w:sz w:val="24"/>
          <w:szCs w:val="24"/>
          <w:lang w:val="en-US"/>
        </w:rPr>
        <w:t> </w:t>
      </w:r>
      <w:r w:rsidRPr="00F1488D">
        <w:rPr>
          <w:sz w:val="24"/>
          <w:szCs w:val="24"/>
        </w:rPr>
        <w:t>О (л)</w:t>
      </w:r>
      <w:r w:rsidRPr="00F1488D">
        <w:rPr>
          <w:b/>
          <w:sz w:val="24"/>
          <w:szCs w:val="24"/>
          <w:lang w:val="en-US"/>
        </w:rPr>
        <w:t> </w:t>
      </w:r>
      <w:r w:rsidRPr="00F1488D">
        <w:rPr>
          <w:b/>
          <w:sz w:val="24"/>
          <w:szCs w:val="24"/>
        </w:rPr>
        <w:t>–</w:t>
      </w:r>
      <w:r w:rsidRPr="00F1488D">
        <w:rPr>
          <w:b/>
          <w:sz w:val="24"/>
          <w:szCs w:val="24"/>
          <w:lang w:val="en-US"/>
        </w:rPr>
        <w:t> </w:t>
      </w:r>
      <w:r w:rsidRPr="00F1488D">
        <w:rPr>
          <w:sz w:val="24"/>
          <w:szCs w:val="24"/>
        </w:rPr>
        <w:t>лично в Образовательную организацию.</w:t>
      </w:r>
    </w:p>
    <w:p w:rsidR="00F1488D" w:rsidRPr="00F1488D" w:rsidRDefault="00307712" w:rsidP="00F1488D">
      <w:pPr>
        <w:pStyle w:val="aa"/>
        <w:tabs>
          <w:tab w:val="left" w:pos="713"/>
        </w:tabs>
        <w:ind w:left="0" w:firstLine="713"/>
        <w:rPr>
          <w:sz w:val="24"/>
          <w:szCs w:val="24"/>
        </w:rPr>
      </w:pPr>
      <w:r w:rsidRPr="00F1488D">
        <w:rPr>
          <w:sz w:val="24"/>
          <w:szCs w:val="24"/>
        </w:rPr>
        <w:t>2.1.2.</w:t>
      </w:r>
      <w:r w:rsidRPr="00F1488D">
        <w:rPr>
          <w:sz w:val="24"/>
          <w:szCs w:val="24"/>
          <w:lang w:val="en-US"/>
        </w:rPr>
        <w:t> </w:t>
      </w:r>
      <w:r w:rsidRPr="00F1488D">
        <w:rPr>
          <w:sz w:val="24"/>
          <w:szCs w:val="24"/>
        </w:rPr>
        <w:t>РПГУ</w:t>
      </w:r>
      <w:r w:rsidRPr="00F1488D">
        <w:rPr>
          <w:b/>
          <w:sz w:val="24"/>
          <w:szCs w:val="24"/>
          <w:lang w:val="en-US"/>
        </w:rPr>
        <w:t> </w:t>
      </w:r>
      <w:r w:rsidRPr="00F1488D">
        <w:rPr>
          <w:b/>
          <w:sz w:val="24"/>
          <w:szCs w:val="24"/>
        </w:rPr>
        <w:t>–</w:t>
      </w:r>
      <w:r w:rsidRPr="00F1488D">
        <w:rPr>
          <w:b/>
          <w:sz w:val="24"/>
          <w:szCs w:val="24"/>
          <w:lang w:val="en-US"/>
        </w:rPr>
        <w:t> </w:t>
      </w:r>
      <w:r w:rsidRPr="00F1488D">
        <w:rPr>
          <w:sz w:val="24"/>
          <w:szCs w:val="24"/>
        </w:rPr>
        <w:t>посредством РПГУ</w:t>
      </w:r>
    </w:p>
    <w:p w:rsidR="000908B6" w:rsidRPr="00F1488D" w:rsidRDefault="00307712" w:rsidP="00F1488D">
      <w:pPr>
        <w:pStyle w:val="aa"/>
        <w:tabs>
          <w:tab w:val="left" w:pos="713"/>
        </w:tabs>
        <w:ind w:left="0" w:firstLine="713"/>
        <w:rPr>
          <w:sz w:val="24"/>
          <w:szCs w:val="24"/>
        </w:rPr>
      </w:pPr>
      <w:r w:rsidRPr="00F1488D">
        <w:rPr>
          <w:sz w:val="24"/>
          <w:szCs w:val="24"/>
        </w:rPr>
        <w:t>2.2.</w:t>
      </w:r>
      <w:r w:rsidRPr="00F1488D">
        <w:rPr>
          <w:sz w:val="24"/>
          <w:szCs w:val="24"/>
          <w:lang w:val="en-US"/>
        </w:rPr>
        <w:t> </w:t>
      </w:r>
      <w:r w:rsidRPr="00F1488D">
        <w:rPr>
          <w:sz w:val="24"/>
          <w:szCs w:val="24"/>
        </w:rPr>
        <w:t>Требования к докум</w:t>
      </w:r>
      <w:r w:rsidRPr="00F1488D">
        <w:rPr>
          <w:sz w:val="24"/>
          <w:szCs w:val="24"/>
        </w:rPr>
        <w:t>ентам:</w:t>
      </w:r>
    </w:p>
    <w:p w:rsidR="000908B6" w:rsidRPr="00F1488D" w:rsidRDefault="00307712" w:rsidP="00F1488D">
      <w:pPr>
        <w:pStyle w:val="aa"/>
        <w:tabs>
          <w:tab w:val="left" w:pos="713"/>
        </w:tabs>
        <w:ind w:left="0" w:firstLine="713"/>
        <w:rPr>
          <w:sz w:val="24"/>
          <w:szCs w:val="24"/>
        </w:rPr>
      </w:pPr>
      <w:r w:rsidRPr="00F1488D">
        <w:rPr>
          <w:sz w:val="24"/>
          <w:szCs w:val="24"/>
        </w:rPr>
        <w:t>2.2.1.</w:t>
      </w:r>
      <w:r w:rsidRPr="00F1488D">
        <w:rPr>
          <w:sz w:val="24"/>
          <w:szCs w:val="24"/>
          <w:lang w:val="en-US"/>
        </w:rPr>
        <w:t> </w:t>
      </w:r>
      <w:r w:rsidRPr="00F1488D">
        <w:rPr>
          <w:sz w:val="24"/>
          <w:szCs w:val="24"/>
        </w:rPr>
        <w:t>ИФ</w:t>
      </w:r>
      <w:r w:rsidRPr="00F1488D">
        <w:rPr>
          <w:b/>
          <w:sz w:val="24"/>
          <w:szCs w:val="24"/>
          <w:lang w:val="en-US"/>
        </w:rPr>
        <w:t> </w:t>
      </w:r>
      <w:r w:rsidRPr="00F1488D">
        <w:rPr>
          <w:b/>
          <w:sz w:val="24"/>
          <w:szCs w:val="24"/>
        </w:rPr>
        <w:t>–</w:t>
      </w:r>
      <w:r w:rsidRPr="00F1488D">
        <w:rPr>
          <w:b/>
          <w:sz w:val="24"/>
          <w:szCs w:val="24"/>
          <w:lang w:val="en-US"/>
        </w:rPr>
        <w:t> </w:t>
      </w:r>
      <w:r w:rsidRPr="00F1488D">
        <w:rPr>
          <w:sz w:val="24"/>
          <w:szCs w:val="24"/>
        </w:rPr>
        <w:t>интерактивная форма.</w:t>
      </w:r>
    </w:p>
    <w:p w:rsidR="000908B6" w:rsidRPr="00F1488D" w:rsidRDefault="00307712" w:rsidP="00F1488D">
      <w:pPr>
        <w:pStyle w:val="aa"/>
        <w:tabs>
          <w:tab w:val="left" w:pos="713"/>
        </w:tabs>
        <w:ind w:left="0" w:firstLine="713"/>
        <w:rPr>
          <w:sz w:val="24"/>
          <w:szCs w:val="24"/>
        </w:rPr>
      </w:pPr>
      <w:r w:rsidRPr="00F1488D">
        <w:rPr>
          <w:sz w:val="24"/>
          <w:szCs w:val="24"/>
        </w:rPr>
        <w:t>2.2.2.</w:t>
      </w:r>
      <w:r w:rsidRPr="00F1488D">
        <w:rPr>
          <w:sz w:val="24"/>
          <w:szCs w:val="24"/>
          <w:lang w:val="en-US"/>
        </w:rPr>
        <w:t> </w:t>
      </w:r>
      <w:r w:rsidRPr="00F1488D">
        <w:rPr>
          <w:sz w:val="24"/>
          <w:szCs w:val="24"/>
        </w:rPr>
        <w:t>Ор (для копирования О)</w:t>
      </w:r>
      <w:r w:rsidRPr="00F1488D">
        <w:rPr>
          <w:b/>
          <w:sz w:val="24"/>
          <w:szCs w:val="24"/>
          <w:lang w:val="en-US"/>
        </w:rPr>
        <w:t> </w:t>
      </w:r>
      <w:r w:rsidRPr="00F1488D">
        <w:rPr>
          <w:b/>
          <w:sz w:val="24"/>
          <w:szCs w:val="24"/>
        </w:rPr>
        <w:t>–</w:t>
      </w:r>
      <w:r w:rsidRPr="00F1488D">
        <w:rPr>
          <w:b/>
          <w:sz w:val="24"/>
          <w:szCs w:val="24"/>
          <w:lang w:val="en-US"/>
        </w:rPr>
        <w:t> </w:t>
      </w:r>
      <w:r w:rsidRPr="00F1488D">
        <w:rPr>
          <w:sz w:val="24"/>
          <w:szCs w:val="24"/>
        </w:rPr>
        <w:t>оригинал документа для снятия копии документа. Копия заверяется подписью уполномоченного работника Образовательной организации и печатью Образовательной организации.</w:t>
      </w:r>
    </w:p>
    <w:p w:rsidR="000908B6" w:rsidRPr="00F1488D" w:rsidRDefault="00307712" w:rsidP="00F1488D">
      <w:pPr>
        <w:pStyle w:val="aa"/>
        <w:tabs>
          <w:tab w:val="left" w:pos="713"/>
        </w:tabs>
        <w:ind w:left="0" w:firstLine="713"/>
        <w:rPr>
          <w:sz w:val="24"/>
          <w:szCs w:val="24"/>
        </w:rPr>
      </w:pPr>
      <w:r w:rsidRPr="00F1488D">
        <w:rPr>
          <w:sz w:val="24"/>
          <w:szCs w:val="24"/>
        </w:rPr>
        <w:t>2.2.3.</w:t>
      </w:r>
      <w:r w:rsidRPr="00F1488D">
        <w:rPr>
          <w:sz w:val="24"/>
          <w:szCs w:val="24"/>
          <w:lang w:val="en-US"/>
        </w:rPr>
        <w:t> </w:t>
      </w:r>
      <w:proofErr w:type="spellStart"/>
      <w:r w:rsidRPr="00F1488D">
        <w:rPr>
          <w:sz w:val="24"/>
          <w:szCs w:val="24"/>
        </w:rPr>
        <w:t>Эо</w:t>
      </w:r>
      <w:proofErr w:type="spellEnd"/>
      <w:r w:rsidRPr="00F1488D">
        <w:rPr>
          <w:sz w:val="24"/>
          <w:szCs w:val="24"/>
        </w:rPr>
        <w:t xml:space="preserve"> (Эд)</w:t>
      </w:r>
      <w:r w:rsidRPr="00F1488D">
        <w:rPr>
          <w:b/>
          <w:sz w:val="24"/>
          <w:szCs w:val="24"/>
          <w:lang w:val="en-US"/>
        </w:rPr>
        <w:t> </w:t>
      </w:r>
      <w:r w:rsidRPr="00F1488D">
        <w:rPr>
          <w:b/>
          <w:sz w:val="24"/>
          <w:szCs w:val="24"/>
        </w:rPr>
        <w:t>–</w:t>
      </w:r>
      <w:r w:rsidRPr="00F1488D">
        <w:rPr>
          <w:b/>
          <w:sz w:val="24"/>
          <w:szCs w:val="24"/>
          <w:lang w:val="en-US"/>
        </w:rPr>
        <w:t> </w:t>
      </w:r>
      <w:r w:rsidRPr="00F1488D">
        <w:rPr>
          <w:sz w:val="24"/>
          <w:szCs w:val="24"/>
        </w:rPr>
        <w:t>э</w:t>
      </w:r>
      <w:r w:rsidRPr="00F1488D">
        <w:rPr>
          <w:sz w:val="24"/>
          <w:szCs w:val="24"/>
        </w:rPr>
        <w:t>лектронный образ документа (или электронный документ</w:t>
      </w:r>
      <w:r w:rsidR="00F1488D" w:rsidRPr="00F1488D">
        <w:rPr>
          <w:sz w:val="24"/>
          <w:szCs w:val="24"/>
        </w:rPr>
        <w:t>)</w:t>
      </w:r>
    </w:p>
    <w:p w:rsidR="000908B6" w:rsidRPr="00F1488D" w:rsidRDefault="00307712" w:rsidP="00F1488D">
      <w:pPr>
        <w:pStyle w:val="aa"/>
        <w:tabs>
          <w:tab w:val="left" w:pos="713"/>
        </w:tabs>
        <w:ind w:left="0" w:firstLine="713"/>
        <w:rPr>
          <w:sz w:val="24"/>
          <w:szCs w:val="24"/>
        </w:rPr>
      </w:pPr>
      <w:r w:rsidRPr="00F1488D">
        <w:rPr>
          <w:sz w:val="24"/>
          <w:szCs w:val="24"/>
        </w:rPr>
        <w:t>2.3.</w:t>
      </w:r>
      <w:r w:rsidRPr="00F1488D">
        <w:rPr>
          <w:sz w:val="24"/>
          <w:szCs w:val="24"/>
          <w:lang w:val="en-US"/>
        </w:rPr>
        <w:t> </w:t>
      </w:r>
      <w:r w:rsidRPr="00F1488D">
        <w:rPr>
          <w:sz w:val="24"/>
          <w:szCs w:val="24"/>
        </w:rPr>
        <w:t>Остальные обозначения:</w:t>
      </w:r>
    </w:p>
    <w:p w:rsidR="000908B6" w:rsidRPr="00F1488D" w:rsidRDefault="00307712" w:rsidP="00F1488D">
      <w:pPr>
        <w:pStyle w:val="aa"/>
        <w:tabs>
          <w:tab w:val="left" w:pos="713"/>
        </w:tabs>
        <w:ind w:left="0" w:firstLine="713"/>
        <w:rPr>
          <w:sz w:val="24"/>
          <w:szCs w:val="24"/>
        </w:rPr>
      </w:pPr>
      <w:r w:rsidRPr="00F1488D">
        <w:rPr>
          <w:sz w:val="24"/>
          <w:szCs w:val="24"/>
        </w:rPr>
        <w:t>2.3.1.</w:t>
      </w:r>
      <w:r w:rsidRPr="00F1488D">
        <w:rPr>
          <w:sz w:val="24"/>
          <w:szCs w:val="24"/>
          <w:lang w:val="en-US"/>
        </w:rPr>
        <w:t> </w:t>
      </w:r>
      <w:r w:rsidRPr="00F1488D">
        <w:rPr>
          <w:sz w:val="24"/>
          <w:szCs w:val="24"/>
        </w:rPr>
        <w:t>Все</w:t>
      </w:r>
      <w:r w:rsidRPr="00F1488D">
        <w:rPr>
          <w:b/>
          <w:sz w:val="24"/>
          <w:szCs w:val="24"/>
          <w:lang w:val="en-US"/>
        </w:rPr>
        <w:t> </w:t>
      </w:r>
      <w:r w:rsidRPr="00F1488D">
        <w:rPr>
          <w:b/>
          <w:sz w:val="24"/>
          <w:szCs w:val="24"/>
        </w:rPr>
        <w:t>–</w:t>
      </w:r>
      <w:r w:rsidRPr="00F1488D">
        <w:rPr>
          <w:b/>
          <w:sz w:val="24"/>
          <w:szCs w:val="24"/>
          <w:lang w:val="en-US"/>
        </w:rPr>
        <w:t> </w:t>
      </w:r>
      <w:r w:rsidRPr="00F1488D">
        <w:rPr>
          <w:sz w:val="24"/>
          <w:szCs w:val="24"/>
        </w:rPr>
        <w:t>все категории заявителей.</w:t>
      </w:r>
    </w:p>
    <w:p w:rsidR="000908B6" w:rsidRPr="00F1488D" w:rsidRDefault="00307712" w:rsidP="00F1488D">
      <w:pPr>
        <w:pStyle w:val="aa"/>
        <w:tabs>
          <w:tab w:val="left" w:pos="713"/>
        </w:tabs>
        <w:ind w:left="0" w:firstLine="713"/>
        <w:rPr>
          <w:sz w:val="24"/>
          <w:szCs w:val="24"/>
        </w:rPr>
      </w:pPr>
      <w:r w:rsidRPr="00F1488D">
        <w:rPr>
          <w:sz w:val="24"/>
          <w:szCs w:val="24"/>
        </w:rPr>
        <w:t>2.3.2.</w:t>
      </w:r>
      <w:r w:rsidRPr="00F1488D">
        <w:rPr>
          <w:sz w:val="24"/>
          <w:szCs w:val="24"/>
          <w:lang w:val="en-US"/>
        </w:rPr>
        <w:t> </w:t>
      </w:r>
      <w:r w:rsidRPr="00F1488D">
        <w:rPr>
          <w:sz w:val="24"/>
          <w:szCs w:val="24"/>
        </w:rPr>
        <w:t>П</w:t>
      </w:r>
      <w:r w:rsidRPr="00F1488D">
        <w:rPr>
          <w:b/>
          <w:sz w:val="24"/>
          <w:szCs w:val="24"/>
          <w:lang w:val="en-US"/>
        </w:rPr>
        <w:t> </w:t>
      </w:r>
      <w:r w:rsidRPr="00F1488D">
        <w:rPr>
          <w:b/>
          <w:sz w:val="24"/>
          <w:szCs w:val="24"/>
        </w:rPr>
        <w:t>–</w:t>
      </w:r>
      <w:r w:rsidRPr="00F1488D">
        <w:rPr>
          <w:b/>
          <w:sz w:val="24"/>
          <w:szCs w:val="24"/>
          <w:lang w:val="en-US"/>
        </w:rPr>
        <w:t> </w:t>
      </w:r>
      <w:r w:rsidRPr="00F1488D">
        <w:rPr>
          <w:sz w:val="24"/>
          <w:szCs w:val="24"/>
        </w:rPr>
        <w:t>представитель.</w:t>
      </w:r>
    </w:p>
    <w:sectPr w:rsidR="000908B6" w:rsidRPr="00F1488D" w:rsidSect="00F1488D">
      <w:headerReference w:type="even" r:id="rId8"/>
      <w:headerReference w:type="default" r:id="rId9"/>
      <w:headerReference w:type="first" r:id="rId10"/>
      <w:pgSz w:w="11906" w:h="16838"/>
      <w:pgMar w:top="1134" w:right="566" w:bottom="993" w:left="1134" w:header="113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712" w:rsidRDefault="00307712">
      <w:r>
        <w:separator/>
      </w:r>
    </w:p>
  </w:endnote>
  <w:endnote w:type="continuationSeparator" w:id="0">
    <w:p w:rsidR="00307712" w:rsidRDefault="00307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Andale Sans UI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712" w:rsidRDefault="00307712">
      <w:r>
        <w:separator/>
      </w:r>
    </w:p>
  </w:footnote>
  <w:footnote w:type="continuationSeparator" w:id="0">
    <w:p w:rsidR="00307712" w:rsidRDefault="00307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8B6" w:rsidRDefault="000908B6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PageNumWizard_HEADER_Базовый2_Копия_1"/>
  <w:p w:rsidR="000908B6" w:rsidRDefault="00307712">
    <w:pPr>
      <w:pStyle w:val="ac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F1488D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8B6" w:rsidRDefault="000908B6">
    <w:pPr>
      <w:pStyle w:val="ac"/>
      <w:jc w:val="center"/>
    </w:pPr>
    <w:bookmarkStart w:id="2" w:name="PageNumWizard_HEADER_Базовый2_Копия_1_Ко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EB65B4"/>
    <w:multiLevelType w:val="multilevel"/>
    <w:tmpl w:val="F3C0C3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A3964FB"/>
    <w:multiLevelType w:val="multilevel"/>
    <w:tmpl w:val="6A6AFA1A"/>
    <w:lvl w:ilvl="0">
      <w:start w:val="1"/>
      <w:numFmt w:val="decimal"/>
      <w:lvlText w:val="%1."/>
      <w:lvlJc w:val="left"/>
      <w:pPr>
        <w:tabs>
          <w:tab w:val="num" w:pos="0"/>
        </w:tabs>
        <w:ind w:left="993" w:hanging="28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" w:hanging="49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13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420" w:hanging="70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655" w:hanging="70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0" w:hanging="70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125" w:hanging="70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60" w:hanging="70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95" w:hanging="700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8B6"/>
    <w:rsid w:val="000908B6"/>
    <w:rsid w:val="00307712"/>
    <w:rsid w:val="008B74AA"/>
    <w:rsid w:val="0093338D"/>
    <w:rsid w:val="00A52F7C"/>
    <w:rsid w:val="00F1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E9120D-9E5E-4B71-8C48-EB0FB82AB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7233A"/>
    <w:pPr>
      <w:widowControl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1"/>
    <w:qFormat/>
    <w:rsid w:val="0027233A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rPr>
      <w:color w:val="000080"/>
      <w:u w:val="single"/>
    </w:rPr>
  </w:style>
  <w:style w:type="paragraph" w:customStyle="1" w:styleId="a6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1"/>
    <w:qFormat/>
    <w:rsid w:val="0027233A"/>
    <w:pPr>
      <w:ind w:left="2"/>
    </w:pPr>
    <w:rPr>
      <w:sz w:val="28"/>
      <w:szCs w:val="28"/>
    </w:rPr>
  </w:style>
  <w:style w:type="paragraph" w:styleId="a7">
    <w:name w:val="List"/>
    <w:basedOn w:val="a4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34"/>
    <w:qFormat/>
    <w:rsid w:val="0027233A"/>
    <w:pPr>
      <w:ind w:left="2" w:firstLine="710"/>
      <w:jc w:val="both"/>
    </w:pPr>
  </w:style>
  <w:style w:type="paragraph" w:customStyle="1" w:styleId="user1">
    <w:name w:val="Содержимое таблицы (user)"/>
    <w:basedOn w:val="a"/>
    <w:qFormat/>
    <w:pPr>
      <w:suppressLineNumbers/>
    </w:pPr>
  </w:style>
  <w:style w:type="paragraph" w:customStyle="1" w:styleId="user2">
    <w:name w:val="Заголовок таблицы (user)"/>
    <w:basedOn w:val="user1"/>
    <w:qFormat/>
    <w:pPr>
      <w:jc w:val="center"/>
    </w:pPr>
    <w:rPr>
      <w:b/>
      <w:bCs/>
    </w:rPr>
  </w:style>
  <w:style w:type="paragraph" w:customStyle="1" w:styleId="user3">
    <w:name w:val="Колонтитулы (user)"/>
    <w:basedOn w:val="a"/>
    <w:qFormat/>
    <w:pPr>
      <w:suppressLineNumbers/>
      <w:tabs>
        <w:tab w:val="center" w:pos="4677"/>
        <w:tab w:val="right" w:pos="9355"/>
      </w:tabs>
    </w:pPr>
  </w:style>
  <w:style w:type="paragraph" w:customStyle="1" w:styleId="ab">
    <w:name w:val="Колонтитулы"/>
    <w:basedOn w:val="a"/>
    <w:qFormat/>
  </w:style>
  <w:style w:type="paragraph" w:styleId="ac">
    <w:name w:val="header"/>
    <w:basedOn w:val="user3"/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numbering" w:customStyle="1" w:styleId="af">
    <w:name w:val="Без списка"/>
    <w:uiPriority w:val="99"/>
    <w:semiHidden/>
    <w:unhideWhenUsed/>
    <w:qFormat/>
  </w:style>
  <w:style w:type="paragraph" w:customStyle="1" w:styleId="2">
    <w:name w:val="АР Прил 2"/>
    <w:basedOn w:val="a"/>
    <w:link w:val="20"/>
    <w:rsid w:val="00F1488D"/>
    <w:pPr>
      <w:widowControl/>
      <w:suppressAutoHyphens w:val="0"/>
      <w:spacing w:after="200" w:line="276" w:lineRule="auto"/>
      <w:jc w:val="center"/>
    </w:pPr>
    <w:rPr>
      <w:rFonts w:eastAsia="Calibri"/>
      <w:b/>
      <w:sz w:val="24"/>
    </w:rPr>
  </w:style>
  <w:style w:type="character" w:customStyle="1" w:styleId="20">
    <w:name w:val="АР Прил 2 Знак"/>
    <w:link w:val="2"/>
    <w:rsid w:val="00F1488D"/>
    <w:rPr>
      <w:rFonts w:ascii="Times New Roman" w:eastAsia="Calibri" w:hAnsi="Times New Roman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slugi.mosreg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Мария Александровна</dc:creator>
  <dc:description/>
  <cp:lastModifiedBy>Учетная запись Майкрософт</cp:lastModifiedBy>
  <cp:revision>8</cp:revision>
  <dcterms:created xsi:type="dcterms:W3CDTF">2026-03-13T11:15:00Z</dcterms:created>
  <dcterms:modified xsi:type="dcterms:W3CDTF">2026-03-20T13:21:00Z</dcterms:modified>
  <dc:language>ru-RU</dc:language>
</cp:coreProperties>
</file>